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C" w:rsidRDefault="0010577C" w:rsidP="0010577C">
      <w:pPr>
        <w:spacing w:after="0" w:line="240" w:lineRule="auto"/>
        <w:rPr>
          <w:i/>
          <w:iCs/>
          <w:color w:val="002060"/>
          <w:lang w:val="en-GB"/>
        </w:rPr>
      </w:pPr>
    </w:p>
    <w:p w:rsidR="0010577C" w:rsidRDefault="0010577C" w:rsidP="0010577C">
      <w:pPr>
        <w:spacing w:after="0" w:line="240" w:lineRule="auto"/>
        <w:rPr>
          <w:i/>
          <w:iCs/>
          <w:color w:val="00206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45"/>
      </w:tblGrid>
      <w:tr w:rsidR="0010577C" w:rsidTr="0010577C">
        <w:trPr>
          <w:jc w:val="center"/>
        </w:trPr>
        <w:tc>
          <w:tcPr>
            <w:tcW w:w="7945" w:type="dxa"/>
          </w:tcPr>
          <w:p w:rsidR="0010577C" w:rsidRPr="0082232E" w:rsidRDefault="0010577C" w:rsidP="0010577C">
            <w:pPr>
              <w:jc w:val="center"/>
              <w:rPr>
                <w:i/>
                <w:iCs/>
                <w:color w:val="002060"/>
                <w:lang w:val="en-GB"/>
              </w:rPr>
            </w:pPr>
            <w:r w:rsidRPr="0082232E">
              <w:rPr>
                <w:i/>
                <w:iCs/>
                <w:color w:val="002060"/>
                <w:lang w:val="en-GB"/>
              </w:rPr>
              <w:t>”</w:t>
            </w:r>
            <w:proofErr w:type="spellStart"/>
            <w:r w:rsidRPr="0082232E">
              <w:rPr>
                <w:i/>
                <w:iCs/>
                <w:color w:val="002060"/>
                <w:lang w:val="en-GB"/>
              </w:rPr>
              <w:t>Dimitrie</w:t>
            </w:r>
            <w:proofErr w:type="spellEnd"/>
            <w:r w:rsidRPr="0082232E">
              <w:rPr>
                <w:i/>
                <w:iCs/>
                <w:color w:val="002060"/>
                <w:lang w:val="en-GB"/>
              </w:rPr>
              <w:t xml:space="preserve"> </w:t>
            </w:r>
            <w:proofErr w:type="spellStart"/>
            <w:r w:rsidRPr="0082232E">
              <w:rPr>
                <w:i/>
                <w:iCs/>
                <w:color w:val="002060"/>
                <w:lang w:val="en-GB"/>
              </w:rPr>
              <w:t>Cantemir</w:t>
            </w:r>
            <w:proofErr w:type="spellEnd"/>
            <w:r w:rsidRPr="0082232E">
              <w:rPr>
                <w:i/>
                <w:iCs/>
                <w:color w:val="002060"/>
                <w:lang w:val="en-GB"/>
              </w:rPr>
              <w:t>” Christian University  Bucharest</w:t>
            </w:r>
          </w:p>
          <w:p w:rsidR="0010577C" w:rsidRPr="0082232E" w:rsidRDefault="0010577C" w:rsidP="0010577C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  <w:lang w:val="en-GB"/>
              </w:rPr>
            </w:pPr>
          </w:p>
          <w:p w:rsidR="0010577C" w:rsidRPr="0082232E" w:rsidRDefault="0010577C" w:rsidP="0010577C">
            <w:pPr>
              <w:jc w:val="center"/>
              <w:rPr>
                <w:b/>
                <w:bCs/>
                <w:color w:val="002060"/>
                <w:sz w:val="28"/>
                <w:szCs w:val="28"/>
                <w:u w:val="single"/>
                <w:lang w:val="en-GB"/>
              </w:rPr>
            </w:pPr>
            <w:r w:rsidRPr="0082232E">
              <w:rPr>
                <w:b/>
                <w:bCs/>
                <w:color w:val="002060"/>
                <w:sz w:val="24"/>
                <w:szCs w:val="24"/>
                <w:u w:val="single"/>
                <w:lang w:val="en-GB"/>
              </w:rPr>
              <w:t>CONFERENCE PARTICIPATION REGISTRATION FORM</w:t>
            </w:r>
          </w:p>
          <w:p w:rsidR="0010577C" w:rsidRPr="0082232E" w:rsidRDefault="0010577C" w:rsidP="0010577C">
            <w:pPr>
              <w:jc w:val="center"/>
              <w:rPr>
                <w:b/>
                <w:bCs/>
                <w:color w:val="002060"/>
                <w:sz w:val="24"/>
                <w:szCs w:val="24"/>
                <w:lang w:val="en-GB"/>
              </w:rPr>
            </w:pPr>
            <w:r w:rsidRPr="0082232E">
              <w:rPr>
                <w:b/>
                <w:bCs/>
                <w:color w:val="002060"/>
                <w:sz w:val="24"/>
                <w:szCs w:val="24"/>
                <w:lang w:val="en-GB"/>
              </w:rPr>
              <w:t>International Conference</w:t>
            </w:r>
          </w:p>
          <w:p w:rsidR="0010577C" w:rsidRPr="0082232E" w:rsidRDefault="0010577C" w:rsidP="0010577C">
            <w:pPr>
              <w:jc w:val="center"/>
              <w:rPr>
                <w:color w:val="002060"/>
                <w:lang w:val="en-GB"/>
              </w:rPr>
            </w:pPr>
            <w:proofErr w:type="spellStart"/>
            <w:r w:rsidRPr="0082232E">
              <w:rPr>
                <w:b/>
                <w:bCs/>
                <w:color w:val="002060"/>
                <w:sz w:val="24"/>
                <w:szCs w:val="24"/>
                <w:lang w:val="en-GB"/>
              </w:rPr>
              <w:t>Dimitrie</w:t>
            </w:r>
            <w:proofErr w:type="spellEnd"/>
            <w:r w:rsidRPr="0082232E">
              <w:rPr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232E">
              <w:rPr>
                <w:b/>
                <w:bCs/>
                <w:color w:val="002060"/>
                <w:sz w:val="24"/>
                <w:szCs w:val="24"/>
                <w:lang w:val="en-GB"/>
              </w:rPr>
              <w:t>Cantemir</w:t>
            </w:r>
            <w:proofErr w:type="spellEnd"/>
            <w:r w:rsidRPr="0082232E">
              <w:rPr>
                <w:b/>
                <w:bCs/>
                <w:color w:val="002060"/>
                <w:sz w:val="24"/>
                <w:szCs w:val="24"/>
                <w:lang w:val="en-GB"/>
              </w:rPr>
              <w:t xml:space="preserve"> - Educator of Romanian People – 3</w:t>
            </w:r>
            <w:r w:rsidRPr="0082232E">
              <w:rPr>
                <w:b/>
                <w:bCs/>
                <w:color w:val="002060"/>
                <w:sz w:val="24"/>
                <w:szCs w:val="24"/>
                <w:vertAlign w:val="superscript"/>
                <w:lang w:val="en-GB"/>
              </w:rPr>
              <w:t>rd</w:t>
            </w:r>
            <w:r w:rsidRPr="0082232E">
              <w:rPr>
                <w:b/>
                <w:bCs/>
                <w:color w:val="002060"/>
                <w:sz w:val="24"/>
                <w:szCs w:val="24"/>
                <w:lang w:val="en-GB"/>
              </w:rPr>
              <w:t xml:space="preserve"> edition,</w:t>
            </w:r>
          </w:p>
          <w:p w:rsidR="0010577C" w:rsidRPr="0010577C" w:rsidRDefault="0010577C" w:rsidP="0010577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0577C">
              <w:rPr>
                <w:b/>
                <w:bCs/>
                <w:sz w:val="24"/>
                <w:szCs w:val="24"/>
                <w:lang w:val="en-GB"/>
              </w:rPr>
              <w:t>Bucharest, Romania, 22</w:t>
            </w:r>
            <w:r w:rsidRPr="0010577C">
              <w:rPr>
                <w:b/>
                <w:bCs/>
                <w:sz w:val="24"/>
                <w:szCs w:val="24"/>
                <w:vertAlign w:val="superscript"/>
                <w:lang w:val="en-GB"/>
              </w:rPr>
              <w:t>nd</w:t>
            </w:r>
            <w:r w:rsidRPr="0010577C">
              <w:rPr>
                <w:b/>
                <w:bCs/>
                <w:sz w:val="24"/>
                <w:szCs w:val="24"/>
                <w:lang w:val="en-GB"/>
              </w:rPr>
              <w:t xml:space="preserve"> – 24</w:t>
            </w:r>
            <w:r w:rsidRPr="0010577C">
              <w:rPr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10577C">
              <w:rPr>
                <w:b/>
                <w:bCs/>
                <w:sz w:val="24"/>
                <w:szCs w:val="24"/>
                <w:lang w:val="en-GB"/>
              </w:rPr>
              <w:t xml:space="preserve"> October 2015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 xml:space="preserve">AUTHORS: 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FIRST NAME, SURNAME, TITLE, INSTITUTION, E-MAIL, TEL. 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TITLE OF RESEARCH PAPER: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SECTIONS:</w:t>
            </w:r>
          </w:p>
          <w:p w:rsidR="0010577C" w:rsidRPr="0082232E" w:rsidRDefault="0010577C" w:rsidP="0010577C">
            <w:pPr>
              <w:ind w:left="1456" w:hanging="736"/>
              <w:rPr>
                <w:color w:val="002060"/>
                <w:lang w:val="en-GB"/>
              </w:rPr>
            </w:pPr>
            <w:r w:rsidRPr="0082232E">
              <w:rPr>
                <w:color w:val="002060"/>
                <w:sz w:val="20"/>
                <w:szCs w:val="20"/>
                <w:lang w:val="en-GB"/>
              </w:rPr>
              <w:sym w:font="Symbol" w:char="F0A0"/>
            </w:r>
            <w:r>
              <w:rPr>
                <w:color w:val="002060"/>
                <w:sz w:val="20"/>
                <w:szCs w:val="20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>1</w:t>
            </w:r>
            <w:r w:rsidRPr="0082232E">
              <w:rPr>
                <w:color w:val="002060"/>
                <w:vertAlign w:val="superscript"/>
                <w:lang w:val="en-GB"/>
              </w:rPr>
              <w:t>st</w:t>
            </w:r>
            <w:r>
              <w:rPr>
                <w:color w:val="002060"/>
                <w:vertAlign w:val="superscript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>Section: Moral and E</w:t>
            </w:r>
            <w:bookmarkStart w:id="0" w:name="_GoBack"/>
            <w:bookmarkEnd w:id="0"/>
            <w:r w:rsidRPr="0082232E">
              <w:rPr>
                <w:color w:val="002060"/>
                <w:lang w:val="en-GB"/>
              </w:rPr>
              <w:t xml:space="preserve">thical Values in the Work of </w:t>
            </w:r>
            <w:proofErr w:type="spellStart"/>
            <w:r w:rsidRPr="0082232E">
              <w:rPr>
                <w:color w:val="002060"/>
                <w:lang w:val="en-GB"/>
              </w:rPr>
              <w:t>Dimitrie</w:t>
            </w:r>
            <w:proofErr w:type="spellEnd"/>
            <w:r w:rsidRPr="0082232E">
              <w:rPr>
                <w:color w:val="002060"/>
                <w:lang w:val="en-GB"/>
              </w:rPr>
              <w:t xml:space="preserve"> </w:t>
            </w:r>
            <w:proofErr w:type="spellStart"/>
            <w:r w:rsidRPr="0082232E">
              <w:rPr>
                <w:color w:val="002060"/>
                <w:lang w:val="en-GB"/>
              </w:rPr>
              <w:t>Cantemir’s</w:t>
            </w:r>
            <w:proofErr w:type="spellEnd"/>
            <w:r>
              <w:rPr>
                <w:color w:val="002060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>Work</w:t>
            </w:r>
          </w:p>
          <w:p w:rsidR="0010577C" w:rsidRPr="0082232E" w:rsidRDefault="0010577C" w:rsidP="0010577C">
            <w:pPr>
              <w:ind w:firstLine="720"/>
              <w:rPr>
                <w:color w:val="002060"/>
                <w:lang w:val="en-GB"/>
              </w:rPr>
            </w:pPr>
            <w:r w:rsidRPr="0082232E">
              <w:rPr>
                <w:color w:val="002060"/>
                <w:sz w:val="20"/>
                <w:szCs w:val="20"/>
                <w:lang w:val="en-GB"/>
              </w:rPr>
              <w:sym w:font="Symbol" w:char="F0A0"/>
            </w:r>
            <w:r>
              <w:rPr>
                <w:color w:val="002060"/>
                <w:sz w:val="20"/>
                <w:szCs w:val="20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>2</w:t>
            </w:r>
            <w:r w:rsidRPr="0082232E">
              <w:rPr>
                <w:color w:val="002060"/>
                <w:vertAlign w:val="superscript"/>
                <w:lang w:val="en-GB"/>
              </w:rPr>
              <w:t>nd</w:t>
            </w:r>
            <w:r>
              <w:rPr>
                <w:color w:val="002060"/>
                <w:vertAlign w:val="superscript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 xml:space="preserve">Section: Religious Values Approach in the </w:t>
            </w:r>
            <w:proofErr w:type="spellStart"/>
            <w:r w:rsidRPr="0082232E">
              <w:rPr>
                <w:color w:val="002060"/>
                <w:lang w:val="en-GB"/>
              </w:rPr>
              <w:t>Dimitrie</w:t>
            </w:r>
            <w:proofErr w:type="spellEnd"/>
            <w:r w:rsidRPr="0082232E">
              <w:rPr>
                <w:color w:val="002060"/>
                <w:lang w:val="en-GB"/>
              </w:rPr>
              <w:t xml:space="preserve"> </w:t>
            </w:r>
            <w:proofErr w:type="spellStart"/>
            <w:r w:rsidRPr="0082232E">
              <w:rPr>
                <w:color w:val="002060"/>
                <w:lang w:val="en-GB"/>
              </w:rPr>
              <w:t>Cantemir’s</w:t>
            </w:r>
            <w:proofErr w:type="spellEnd"/>
            <w:r w:rsidRPr="0082232E">
              <w:rPr>
                <w:color w:val="002060"/>
                <w:lang w:val="en-GB"/>
              </w:rPr>
              <w:t xml:space="preserve"> Epoch</w:t>
            </w:r>
          </w:p>
          <w:p w:rsidR="0010577C" w:rsidRPr="0082232E" w:rsidRDefault="0010577C" w:rsidP="0010577C">
            <w:pPr>
              <w:ind w:left="1456" w:hanging="736"/>
              <w:rPr>
                <w:color w:val="002060"/>
                <w:lang w:val="en-GB"/>
              </w:rPr>
            </w:pPr>
            <w:r w:rsidRPr="0082232E">
              <w:rPr>
                <w:color w:val="002060"/>
                <w:sz w:val="20"/>
                <w:szCs w:val="20"/>
                <w:lang w:val="en-GB"/>
              </w:rPr>
              <w:sym w:font="Symbol" w:char="F0A0"/>
            </w:r>
            <w:r>
              <w:rPr>
                <w:color w:val="002060"/>
                <w:sz w:val="20"/>
                <w:szCs w:val="20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>3</w:t>
            </w:r>
            <w:r w:rsidRPr="0082232E">
              <w:rPr>
                <w:color w:val="002060"/>
                <w:vertAlign w:val="superscript"/>
                <w:lang w:val="en-GB"/>
              </w:rPr>
              <w:t>rd</w:t>
            </w:r>
            <w:r>
              <w:rPr>
                <w:color w:val="002060"/>
                <w:vertAlign w:val="superscript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 xml:space="preserve">Section: European Enlightenment Personalities Contemporary with </w:t>
            </w:r>
            <w:proofErr w:type="spellStart"/>
            <w:r w:rsidRPr="0082232E">
              <w:rPr>
                <w:color w:val="002060"/>
                <w:lang w:val="en-GB"/>
              </w:rPr>
              <w:t>Dimitrie</w:t>
            </w:r>
            <w:proofErr w:type="spellEnd"/>
            <w:r w:rsidRPr="0082232E">
              <w:rPr>
                <w:color w:val="002060"/>
                <w:lang w:val="en-GB"/>
              </w:rPr>
              <w:t xml:space="preserve"> </w:t>
            </w:r>
            <w:proofErr w:type="spellStart"/>
            <w:r w:rsidRPr="0082232E">
              <w:rPr>
                <w:color w:val="002060"/>
                <w:lang w:val="en-GB"/>
              </w:rPr>
              <w:t>Cantemir</w:t>
            </w:r>
            <w:proofErr w:type="spellEnd"/>
          </w:p>
          <w:p w:rsidR="0010577C" w:rsidRDefault="0010577C" w:rsidP="0010577C">
            <w:pPr>
              <w:ind w:left="1062" w:hanging="342"/>
              <w:rPr>
                <w:color w:val="002060"/>
                <w:lang w:val="en-GB"/>
              </w:rPr>
            </w:pPr>
            <w:r w:rsidRPr="0082232E">
              <w:rPr>
                <w:color w:val="002060"/>
                <w:sz w:val="20"/>
                <w:szCs w:val="20"/>
                <w:lang w:val="en-GB"/>
              </w:rPr>
              <w:sym w:font="Symbol" w:char="F0A0"/>
            </w:r>
            <w:r>
              <w:rPr>
                <w:color w:val="002060"/>
                <w:sz w:val="20"/>
                <w:szCs w:val="20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>4</w:t>
            </w:r>
            <w:r w:rsidRPr="0082232E">
              <w:rPr>
                <w:color w:val="002060"/>
                <w:vertAlign w:val="superscript"/>
                <w:lang w:val="en-GB"/>
              </w:rPr>
              <w:t>th</w:t>
            </w:r>
            <w:r>
              <w:rPr>
                <w:color w:val="002060"/>
                <w:vertAlign w:val="superscript"/>
                <w:lang w:val="en-GB"/>
              </w:rPr>
              <w:t xml:space="preserve"> </w:t>
            </w:r>
            <w:r w:rsidRPr="0082232E">
              <w:rPr>
                <w:color w:val="002060"/>
                <w:lang w:val="en-GB"/>
              </w:rPr>
              <w:t xml:space="preserve">Section: Universality and Cultural Diversity in the 18-th Century </w:t>
            </w:r>
          </w:p>
          <w:p w:rsidR="0010577C" w:rsidRDefault="0010577C" w:rsidP="0010577C">
            <w:pPr>
              <w:ind w:left="1062" w:hanging="342"/>
              <w:rPr>
                <w:color w:val="002060"/>
                <w:lang w:val="en-GB"/>
              </w:rPr>
            </w:pP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ABSTRACT (maximum 150 words): _________________________________________________________________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Key words: _________________________________________________________________</w:t>
            </w:r>
          </w:p>
          <w:p w:rsidR="0010577C" w:rsidRPr="0082232E" w:rsidRDefault="0010577C" w:rsidP="0010577C">
            <w:pPr>
              <w:rPr>
                <w:color w:val="002060"/>
                <w:lang w:val="en-GB"/>
              </w:rPr>
            </w:pPr>
            <w:r w:rsidRPr="0082232E">
              <w:rPr>
                <w:color w:val="002060"/>
                <w:lang w:val="en-GB"/>
              </w:rPr>
              <w:t>_________________________________________________________________</w:t>
            </w:r>
          </w:p>
          <w:p w:rsidR="0010577C" w:rsidRDefault="0010577C" w:rsidP="0010577C">
            <w:pPr>
              <w:rPr>
                <w:i/>
                <w:iCs/>
                <w:color w:val="002060"/>
                <w:lang w:val="en-GB"/>
              </w:rPr>
            </w:pPr>
          </w:p>
        </w:tc>
      </w:tr>
    </w:tbl>
    <w:p w:rsidR="000622F9" w:rsidRDefault="000622F9"/>
    <w:sectPr w:rsidR="00062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7C"/>
    <w:rsid w:val="000622F9"/>
    <w:rsid w:val="0010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7C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7C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2015-09-01T10:11:00Z</dcterms:created>
  <dcterms:modified xsi:type="dcterms:W3CDTF">2015-09-01T10:13:00Z</dcterms:modified>
</cp:coreProperties>
</file>